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C12B8D">
      <w:pPr>
        <w:spacing w:before="101" w:line="360" w:lineRule="auto"/>
        <w:ind w:left="14"/>
        <w:outlineLvl w:val="1"/>
        <w:rPr>
          <w:rFonts w:hint="default" w:ascii="Times New Roman" w:hAnsi="Times New Roman" w:eastAsia="宋体" w:cs="Times New Roman"/>
          <w:sz w:val="31"/>
          <w:szCs w:val="31"/>
        </w:rPr>
      </w:pPr>
      <w:r>
        <w:rPr>
          <w:rFonts w:hint="default" w:ascii="Times New Roman" w:hAnsi="Times New Roman" w:eastAsia="宋体" w:cs="Times New Roman"/>
          <w:spacing w:val="-6"/>
          <w:sz w:val="31"/>
          <w:szCs w:val="31"/>
        </w:rPr>
        <w:t>附件</w:t>
      </w:r>
      <w:r>
        <w:rPr>
          <w:rFonts w:hint="default" w:ascii="Times New Roman" w:hAnsi="Times New Roman" w:eastAsia="宋体" w:cs="Times New Roman"/>
          <w:spacing w:val="-58"/>
          <w:sz w:val="31"/>
          <w:szCs w:val="31"/>
        </w:rPr>
        <w:t xml:space="preserve"> </w:t>
      </w:r>
      <w:r>
        <w:rPr>
          <w:rFonts w:hint="default" w:ascii="Times New Roman" w:hAnsi="Times New Roman" w:eastAsia="宋体" w:cs="Times New Roman"/>
          <w:spacing w:val="-6"/>
          <w:sz w:val="31"/>
          <w:szCs w:val="31"/>
        </w:rPr>
        <w:t>2</w:t>
      </w:r>
    </w:p>
    <w:p w14:paraId="01ADD069">
      <w:pPr>
        <w:spacing w:before="150" w:line="360" w:lineRule="auto"/>
        <w:ind w:left="3088"/>
        <w:rPr>
          <w:rFonts w:hint="default" w:ascii="Times New Roman" w:hAnsi="Times New Roman" w:eastAsia="宋体" w:cs="Times New Roman"/>
          <w:b/>
          <w:bCs/>
          <w:sz w:val="43"/>
          <w:szCs w:val="43"/>
        </w:rPr>
      </w:pPr>
      <w:r>
        <w:rPr>
          <w:rFonts w:hint="default" w:ascii="Times New Roman" w:hAnsi="Times New Roman" w:eastAsia="宋体" w:cs="Times New Roman"/>
          <w:b/>
          <w:bCs/>
          <w:spacing w:val="9"/>
          <w:sz w:val="43"/>
          <w:szCs w:val="43"/>
        </w:rPr>
        <w:t>就业赛道方案</w:t>
      </w:r>
    </w:p>
    <w:p w14:paraId="6F4EE4EA">
      <w:pPr>
        <w:spacing w:line="360" w:lineRule="auto"/>
        <w:rPr>
          <w:rFonts w:hint="default" w:ascii="Times New Roman" w:hAnsi="Times New Roman" w:eastAsia="宋体" w:cs="Times New Roman"/>
          <w:sz w:val="21"/>
        </w:rPr>
      </w:pPr>
    </w:p>
    <w:p w14:paraId="70273226">
      <w:pPr>
        <w:spacing w:before="101" w:line="360" w:lineRule="auto"/>
        <w:ind w:left="643"/>
        <w:outlineLvl w:val="0"/>
        <w:rPr>
          <w:rFonts w:hint="default" w:ascii="Times New Roman" w:hAnsi="Times New Roman" w:eastAsia="宋体" w:cs="Times New Roman"/>
          <w:b/>
          <w:bCs/>
          <w:sz w:val="31"/>
          <w:szCs w:val="31"/>
        </w:rPr>
      </w:pPr>
      <w:r>
        <w:rPr>
          <w:rFonts w:hint="default" w:ascii="Times New Roman" w:hAnsi="Times New Roman" w:eastAsia="宋体" w:cs="Times New Roman"/>
          <w:b/>
          <w:bCs/>
          <w:spacing w:val="-5"/>
          <w:sz w:val="31"/>
          <w:szCs w:val="31"/>
        </w:rPr>
        <w:t>一、</w:t>
      </w:r>
      <w:r>
        <w:rPr>
          <w:rFonts w:hint="default" w:ascii="Times New Roman" w:hAnsi="Times New Roman" w:eastAsia="宋体" w:cs="Times New Roman"/>
          <w:b/>
          <w:bCs/>
          <w:spacing w:val="-89"/>
          <w:sz w:val="31"/>
          <w:szCs w:val="31"/>
        </w:rPr>
        <w:t xml:space="preserve"> </w:t>
      </w:r>
      <w:r>
        <w:rPr>
          <w:rFonts w:hint="default" w:ascii="Times New Roman" w:hAnsi="Times New Roman" w:eastAsia="宋体" w:cs="Times New Roman"/>
          <w:b/>
          <w:bCs/>
          <w:spacing w:val="-5"/>
          <w:sz w:val="31"/>
          <w:szCs w:val="31"/>
        </w:rPr>
        <w:t>比赛内容</w:t>
      </w:r>
    </w:p>
    <w:p w14:paraId="0B8F17DD">
      <w:pPr>
        <w:pStyle w:val="2"/>
        <w:spacing w:before="201" w:line="360" w:lineRule="auto"/>
        <w:ind w:left="643"/>
        <w:rPr>
          <w:rFonts w:hint="default" w:ascii="Times New Roman" w:hAnsi="Times New Roman" w:eastAsia="宋体" w:cs="Times New Roman"/>
        </w:rPr>
      </w:pPr>
      <w:r>
        <w:rPr>
          <w:rFonts w:hint="default" w:ascii="Times New Roman" w:hAnsi="Times New Roman" w:eastAsia="宋体" w:cs="Times New Roman"/>
          <w:spacing w:val="4"/>
          <w:position w:val="19"/>
        </w:rPr>
        <w:t>考察学生的求职实战能力，个人发展路径与经济社会发展需</w:t>
      </w:r>
    </w:p>
    <w:p w14:paraId="35C26E5D">
      <w:pPr>
        <w:pStyle w:val="2"/>
        <w:spacing w:line="360" w:lineRule="auto"/>
        <w:ind w:left="7"/>
        <w:rPr>
          <w:rFonts w:hint="default" w:ascii="Times New Roman" w:hAnsi="Times New Roman" w:eastAsia="宋体" w:cs="Times New Roman"/>
        </w:rPr>
      </w:pPr>
      <w:r>
        <w:rPr>
          <w:rFonts w:hint="default" w:ascii="Times New Roman" w:hAnsi="Times New Roman" w:eastAsia="宋体" w:cs="Times New Roman"/>
          <w:spacing w:val="8"/>
        </w:rPr>
        <w:t>要的适应度，就业能力与职业目标和岗位要求的契合度。</w:t>
      </w:r>
    </w:p>
    <w:p w14:paraId="5D021E77">
      <w:pPr>
        <w:spacing w:before="198" w:line="360" w:lineRule="auto"/>
        <w:ind w:left="641"/>
        <w:outlineLvl w:val="0"/>
        <w:rPr>
          <w:rFonts w:hint="default" w:ascii="Times New Roman" w:hAnsi="Times New Roman" w:eastAsia="宋体" w:cs="Times New Roman"/>
          <w:b/>
          <w:bCs/>
          <w:sz w:val="31"/>
          <w:szCs w:val="31"/>
        </w:rPr>
      </w:pPr>
      <w:r>
        <w:rPr>
          <w:rFonts w:hint="default" w:ascii="Times New Roman" w:hAnsi="Times New Roman" w:eastAsia="宋体" w:cs="Times New Roman"/>
          <w:b/>
          <w:bCs/>
          <w:spacing w:val="7"/>
          <w:sz w:val="31"/>
          <w:szCs w:val="31"/>
        </w:rPr>
        <w:t>二、参赛组别和对象</w:t>
      </w:r>
    </w:p>
    <w:p w14:paraId="09DECFBB">
      <w:pPr>
        <w:pStyle w:val="2"/>
        <w:spacing w:line="360" w:lineRule="auto"/>
        <w:ind w:left="0" w:firstLine="636" w:firstLineChars="200"/>
        <w:rPr>
          <w:rFonts w:hint="default" w:ascii="Times New Roman" w:hAnsi="Times New Roman" w:eastAsia="宋体" w:cs="Times New Roman"/>
          <w:spacing w:val="4"/>
        </w:rPr>
      </w:pPr>
      <w:r>
        <w:rPr>
          <w:rFonts w:hint="default" w:ascii="Times New Roman" w:hAnsi="Times New Roman" w:eastAsia="宋体" w:cs="Times New Roman"/>
          <w:spacing w:val="4"/>
        </w:rPr>
        <w:t>（一）就业赛道设 5 个参赛方向，参赛方向产品研发、生产服务、市场营销、通用职能、公共服务。参赛方向不再细分组别，仅在评分标准中体现。</w:t>
      </w:r>
    </w:p>
    <w:p w14:paraId="6805EAC5">
      <w:pPr>
        <w:pStyle w:val="2"/>
        <w:spacing w:line="360" w:lineRule="auto"/>
        <w:ind w:left="2" w:firstLine="636" w:firstLineChars="200"/>
        <w:rPr>
          <w:rFonts w:hint="default" w:ascii="Times New Roman" w:hAnsi="Times New Roman" w:eastAsia="宋体" w:cs="Times New Roman"/>
        </w:rPr>
      </w:pPr>
      <w:r>
        <w:rPr>
          <w:rFonts w:hint="default" w:ascii="Times New Roman" w:hAnsi="Times New Roman" w:eastAsia="宋体" w:cs="Times New Roman"/>
          <w:spacing w:val="4"/>
        </w:rPr>
        <w:t>（二）就业赛道参赛对象为</w:t>
      </w:r>
      <w:r>
        <w:rPr>
          <w:rFonts w:hint="eastAsia" w:ascii="Times New Roman" w:hAnsi="Times New Roman" w:eastAsia="宋体" w:cs="Times New Roman"/>
          <w:spacing w:val="4"/>
          <w:lang w:eastAsia="zh-CN"/>
        </w:rPr>
        <w:t>、</w:t>
      </w:r>
      <w:r>
        <w:rPr>
          <w:rFonts w:hint="default" w:ascii="Times New Roman" w:hAnsi="Times New Roman" w:eastAsia="宋体" w:cs="Times New Roman"/>
          <w:spacing w:val="6"/>
        </w:rPr>
        <w:t>四、五年级学生</w:t>
      </w:r>
      <w:r>
        <w:rPr>
          <w:rFonts w:hint="default" w:ascii="Times New Roman" w:hAnsi="Times New Roman" w:eastAsia="宋体" w:cs="Times New Roman"/>
          <w:spacing w:val="6"/>
          <w:lang w:eastAsia="zh-CN"/>
        </w:rPr>
        <w:t>（</w:t>
      </w:r>
      <w:r>
        <w:rPr>
          <w:rFonts w:hint="default" w:ascii="Times New Roman" w:hAnsi="Times New Roman" w:eastAsia="宋体" w:cs="Times New Roman"/>
          <w:spacing w:val="6"/>
          <w:lang w:val="en-US" w:eastAsia="zh-CN"/>
        </w:rPr>
        <w:t>202</w:t>
      </w:r>
      <w:r>
        <w:rPr>
          <w:rFonts w:hint="eastAsia" w:ascii="Times New Roman" w:hAnsi="Times New Roman" w:eastAsia="宋体" w:cs="Times New Roman"/>
          <w:spacing w:val="6"/>
          <w:lang w:val="en-US" w:eastAsia="zh-CN"/>
        </w:rPr>
        <w:t>1</w:t>
      </w:r>
      <w:r>
        <w:rPr>
          <w:rFonts w:hint="default" w:ascii="Times New Roman" w:hAnsi="Times New Roman" w:eastAsia="宋体" w:cs="Times New Roman"/>
          <w:spacing w:val="6"/>
          <w:lang w:val="en-US" w:eastAsia="zh-CN"/>
        </w:rPr>
        <w:t>级-202</w:t>
      </w:r>
      <w:r>
        <w:rPr>
          <w:rFonts w:hint="eastAsia" w:ascii="Times New Roman" w:hAnsi="Times New Roman" w:eastAsia="宋体" w:cs="Times New Roman"/>
          <w:spacing w:val="6"/>
          <w:lang w:val="en-US" w:eastAsia="zh-CN"/>
        </w:rPr>
        <w:t>2</w:t>
      </w:r>
      <w:r>
        <w:rPr>
          <w:rFonts w:hint="default" w:ascii="Times New Roman" w:hAnsi="Times New Roman" w:eastAsia="宋体" w:cs="Times New Roman"/>
          <w:spacing w:val="6"/>
          <w:lang w:val="en-US" w:eastAsia="zh-CN"/>
        </w:rPr>
        <w:t>级，其中</w:t>
      </w:r>
      <w:r>
        <w:rPr>
          <w:rFonts w:hint="eastAsia" w:ascii="Times New Roman" w:hAnsi="Times New Roman" w:eastAsia="宋体" w:cs="Times New Roman"/>
          <w:spacing w:val="6"/>
          <w:lang w:val="en-US" w:eastAsia="zh-CN"/>
        </w:rPr>
        <w:t>至少</w:t>
      </w:r>
      <w:r>
        <w:rPr>
          <w:rFonts w:hint="default" w:ascii="Times New Roman" w:hAnsi="Times New Roman" w:eastAsia="宋体" w:cs="Times New Roman"/>
          <w:spacing w:val="6"/>
          <w:lang w:val="en-US" w:eastAsia="zh-CN"/>
        </w:rPr>
        <w:t>有1位202</w:t>
      </w:r>
      <w:r>
        <w:rPr>
          <w:rFonts w:hint="eastAsia" w:ascii="Times New Roman" w:hAnsi="Times New Roman" w:eastAsia="宋体" w:cs="Times New Roman"/>
          <w:spacing w:val="6"/>
          <w:lang w:val="en-US" w:eastAsia="zh-CN"/>
        </w:rPr>
        <w:t>1</w:t>
      </w:r>
      <w:r>
        <w:rPr>
          <w:rFonts w:hint="default" w:ascii="Times New Roman" w:hAnsi="Times New Roman" w:eastAsia="宋体" w:cs="Times New Roman"/>
          <w:spacing w:val="6"/>
          <w:lang w:val="en-US" w:eastAsia="zh-CN"/>
        </w:rPr>
        <w:t>级选手</w:t>
      </w:r>
      <w:r>
        <w:rPr>
          <w:rFonts w:hint="default" w:ascii="Times New Roman" w:hAnsi="Times New Roman" w:eastAsia="宋体" w:cs="Times New Roman"/>
          <w:spacing w:val="6"/>
          <w:lang w:eastAsia="zh-CN"/>
        </w:rPr>
        <w:t>）</w:t>
      </w:r>
      <w:r>
        <w:rPr>
          <w:rFonts w:hint="default" w:ascii="Times New Roman" w:hAnsi="Times New Roman" w:eastAsia="宋体" w:cs="Times New Roman"/>
          <w:spacing w:val="6"/>
        </w:rPr>
        <w:t>。</w:t>
      </w:r>
    </w:p>
    <w:p w14:paraId="78F7737B">
      <w:pPr>
        <w:spacing w:before="198" w:line="360" w:lineRule="auto"/>
        <w:ind w:left="644"/>
        <w:outlineLvl w:val="0"/>
        <w:rPr>
          <w:rFonts w:hint="default" w:ascii="Times New Roman" w:hAnsi="Times New Roman" w:eastAsia="宋体" w:cs="Times New Roman"/>
          <w:b/>
          <w:bCs/>
          <w:sz w:val="31"/>
          <w:szCs w:val="31"/>
        </w:rPr>
      </w:pPr>
      <w:r>
        <w:rPr>
          <w:rFonts w:hint="default" w:ascii="Times New Roman" w:hAnsi="Times New Roman" w:eastAsia="宋体" w:cs="Times New Roman"/>
          <w:b/>
          <w:bCs/>
          <w:spacing w:val="6"/>
          <w:sz w:val="31"/>
          <w:szCs w:val="31"/>
        </w:rPr>
        <w:t>三、参赛材料要求</w:t>
      </w:r>
    </w:p>
    <w:p w14:paraId="0488130A">
      <w:pPr>
        <w:pStyle w:val="2"/>
        <w:spacing w:before="202" w:line="360" w:lineRule="auto"/>
        <w:ind w:left="646"/>
        <w:outlineLvl w:val="1"/>
        <w:rPr>
          <w:rFonts w:hint="default" w:ascii="Times New Roman" w:hAnsi="Times New Roman" w:eastAsia="宋体" w:cs="Times New Roman"/>
        </w:rPr>
      </w:pPr>
      <w:r>
        <w:rPr>
          <w:rFonts w:hint="default" w:ascii="Times New Roman" w:hAnsi="Times New Roman" w:eastAsia="宋体" w:cs="Times New Roman"/>
          <w:spacing w:val="5"/>
        </w:rPr>
        <w:t>（一）求职简历（</w:t>
      </w:r>
      <w:r>
        <w:rPr>
          <w:rFonts w:hint="default" w:ascii="Times New Roman" w:hAnsi="Times New Roman" w:eastAsia="宋体" w:cs="Times New Roman"/>
        </w:rPr>
        <w:t>PDF</w:t>
      </w:r>
      <w:r>
        <w:rPr>
          <w:rFonts w:hint="default" w:ascii="Times New Roman" w:hAnsi="Times New Roman" w:eastAsia="宋体" w:cs="Times New Roman"/>
          <w:spacing w:val="-49"/>
        </w:rPr>
        <w:t xml:space="preserve"> </w:t>
      </w:r>
      <w:r>
        <w:rPr>
          <w:rFonts w:hint="default" w:ascii="Times New Roman" w:hAnsi="Times New Roman" w:eastAsia="宋体" w:cs="Times New Roman"/>
          <w:spacing w:val="5"/>
        </w:rPr>
        <w:t>格式）。</w:t>
      </w:r>
    </w:p>
    <w:p w14:paraId="43701D94">
      <w:pPr>
        <w:pStyle w:val="2"/>
        <w:spacing w:before="201" w:line="360" w:lineRule="auto"/>
        <w:jc w:val="right"/>
        <w:rPr>
          <w:rFonts w:hint="default" w:ascii="Times New Roman" w:hAnsi="Times New Roman" w:eastAsia="宋体" w:cs="Times New Roman"/>
        </w:rPr>
      </w:pPr>
      <w:r>
        <w:rPr>
          <w:rFonts w:hint="default" w:ascii="Times New Roman" w:hAnsi="Times New Roman" w:eastAsia="宋体" w:cs="Times New Roman"/>
          <w:spacing w:val="-14"/>
        </w:rPr>
        <w:t>（二）就业能力展示（PPT</w:t>
      </w:r>
      <w:r>
        <w:rPr>
          <w:rFonts w:hint="default" w:ascii="Times New Roman" w:hAnsi="Times New Roman" w:eastAsia="宋体" w:cs="Times New Roman"/>
          <w:spacing w:val="-55"/>
        </w:rPr>
        <w:t xml:space="preserve"> </w:t>
      </w:r>
      <w:r>
        <w:rPr>
          <w:rFonts w:hint="default" w:ascii="Times New Roman" w:hAnsi="Times New Roman" w:eastAsia="宋体" w:cs="Times New Roman"/>
          <w:spacing w:val="-14"/>
        </w:rPr>
        <w:t>格式，不超过</w:t>
      </w:r>
      <w:r>
        <w:rPr>
          <w:rFonts w:hint="default" w:ascii="Times New Roman" w:hAnsi="Times New Roman" w:eastAsia="宋体" w:cs="Times New Roman"/>
          <w:spacing w:val="-56"/>
        </w:rPr>
        <w:t xml:space="preserve"> </w:t>
      </w:r>
      <w:r>
        <w:rPr>
          <w:rFonts w:hint="default" w:ascii="Times New Roman" w:hAnsi="Times New Roman" w:eastAsia="宋体" w:cs="Times New Roman"/>
          <w:spacing w:val="-14"/>
        </w:rPr>
        <w:t>50MB；可加入视频）。</w:t>
      </w:r>
    </w:p>
    <w:p w14:paraId="58CC9B56">
      <w:pPr>
        <w:pStyle w:val="2"/>
        <w:spacing w:before="197" w:line="360" w:lineRule="auto"/>
        <w:ind w:left="646"/>
        <w:outlineLvl w:val="1"/>
        <w:rPr>
          <w:rFonts w:hint="default" w:ascii="Times New Roman" w:hAnsi="Times New Roman" w:eastAsia="宋体" w:cs="Times New Roman"/>
        </w:rPr>
      </w:pPr>
      <w:r>
        <w:rPr>
          <w:rFonts w:hint="default" w:ascii="Times New Roman" w:hAnsi="Times New Roman" w:eastAsia="宋体" w:cs="Times New Roman"/>
          <w:spacing w:val="-12"/>
          <w:position w:val="19"/>
        </w:rPr>
        <w:t>（三）辅助证明材料，包括实践、实习、获奖等证明材料（PDF</w:t>
      </w:r>
    </w:p>
    <w:p w14:paraId="5F1048EC">
      <w:pPr>
        <w:pStyle w:val="2"/>
        <w:spacing w:line="360" w:lineRule="auto"/>
        <w:rPr>
          <w:rFonts w:hint="default" w:ascii="Times New Roman" w:hAnsi="Times New Roman" w:eastAsia="宋体" w:cs="Times New Roman"/>
        </w:rPr>
      </w:pPr>
      <w:r>
        <w:rPr>
          <w:rFonts w:hint="default" w:ascii="Times New Roman" w:hAnsi="Times New Roman" w:eastAsia="宋体" w:cs="Times New Roman"/>
          <w:spacing w:val="6"/>
        </w:rPr>
        <w:t>格式，整合为单个文件，不超过</w:t>
      </w:r>
      <w:r>
        <w:rPr>
          <w:rFonts w:hint="default" w:ascii="Times New Roman" w:hAnsi="Times New Roman" w:eastAsia="宋体" w:cs="Times New Roman"/>
          <w:spacing w:val="-45"/>
        </w:rPr>
        <w:t xml:space="preserve"> </w:t>
      </w:r>
      <w:r>
        <w:rPr>
          <w:rFonts w:hint="default" w:ascii="Times New Roman" w:hAnsi="Times New Roman" w:eastAsia="宋体" w:cs="Times New Roman"/>
          <w:spacing w:val="6"/>
        </w:rPr>
        <w:t>50</w:t>
      </w:r>
      <w:r>
        <w:rPr>
          <w:rFonts w:hint="default" w:ascii="Times New Roman" w:hAnsi="Times New Roman" w:eastAsia="宋体" w:cs="Times New Roman"/>
        </w:rPr>
        <w:t>MB</w:t>
      </w:r>
      <w:r>
        <w:rPr>
          <w:rFonts w:hint="default" w:ascii="Times New Roman" w:hAnsi="Times New Roman" w:eastAsia="宋体" w:cs="Times New Roman"/>
          <w:spacing w:val="6"/>
        </w:rPr>
        <w:t>）。</w:t>
      </w:r>
    </w:p>
    <w:p w14:paraId="0AEF0C5F">
      <w:pPr>
        <w:spacing w:before="200" w:line="360" w:lineRule="auto"/>
        <w:ind w:left="656"/>
        <w:outlineLvl w:val="0"/>
        <w:rPr>
          <w:rFonts w:hint="default" w:ascii="Times New Roman" w:hAnsi="Times New Roman" w:eastAsia="宋体" w:cs="Times New Roman"/>
          <w:b/>
          <w:bCs/>
          <w:spacing w:val="-7"/>
          <w:sz w:val="31"/>
          <w:szCs w:val="31"/>
        </w:rPr>
      </w:pPr>
    </w:p>
    <w:p w14:paraId="5F970843">
      <w:pPr>
        <w:spacing w:before="200" w:line="360" w:lineRule="auto"/>
        <w:ind w:left="656"/>
        <w:outlineLvl w:val="0"/>
        <w:rPr>
          <w:rFonts w:hint="default" w:ascii="Times New Roman" w:hAnsi="Times New Roman" w:eastAsia="宋体" w:cs="Times New Roman"/>
          <w:b/>
          <w:bCs/>
          <w:sz w:val="31"/>
          <w:szCs w:val="31"/>
        </w:rPr>
      </w:pPr>
      <w:r>
        <w:rPr>
          <w:rFonts w:hint="default" w:ascii="Times New Roman" w:hAnsi="Times New Roman" w:eastAsia="宋体" w:cs="Times New Roman"/>
          <w:b/>
          <w:bCs/>
          <w:spacing w:val="-7"/>
          <w:sz w:val="31"/>
          <w:szCs w:val="31"/>
        </w:rPr>
        <w:t>四、</w:t>
      </w:r>
      <w:r>
        <w:rPr>
          <w:rFonts w:hint="default" w:ascii="Times New Roman" w:hAnsi="Times New Roman" w:eastAsia="宋体" w:cs="Times New Roman"/>
          <w:b/>
          <w:bCs/>
          <w:spacing w:val="-91"/>
          <w:sz w:val="31"/>
          <w:szCs w:val="31"/>
        </w:rPr>
        <w:t xml:space="preserve"> </w:t>
      </w:r>
      <w:r>
        <w:rPr>
          <w:rFonts w:hint="default" w:ascii="Times New Roman" w:hAnsi="Times New Roman" w:eastAsia="宋体" w:cs="Times New Roman"/>
          <w:b/>
          <w:bCs/>
          <w:spacing w:val="-7"/>
          <w:sz w:val="31"/>
          <w:szCs w:val="31"/>
        </w:rPr>
        <w:t>比赛环节</w:t>
      </w:r>
    </w:p>
    <w:p w14:paraId="3EC66773">
      <w:pPr>
        <w:pStyle w:val="2"/>
        <w:spacing w:before="203" w:line="360" w:lineRule="auto"/>
        <w:ind w:left="641"/>
        <w:rPr>
          <w:rFonts w:hint="default" w:ascii="Times New Roman" w:hAnsi="Times New Roman" w:eastAsia="宋体" w:cs="Times New Roman"/>
          <w:sz w:val="21"/>
        </w:rPr>
      </w:pPr>
      <w:r>
        <w:rPr>
          <w:rFonts w:hint="default" w:ascii="Times New Roman" w:hAnsi="Times New Roman" w:eastAsia="宋体" w:cs="Times New Roman"/>
          <w:spacing w:val="8"/>
        </w:rPr>
        <w:t>就业赛道设主题陈述、综合面试环节。</w:t>
      </w:r>
    </w:p>
    <w:p w14:paraId="56F406BB">
      <w:pPr>
        <w:pStyle w:val="2"/>
        <w:spacing w:before="101" w:line="360" w:lineRule="auto"/>
        <w:ind w:left="806"/>
        <w:outlineLvl w:val="1"/>
        <w:rPr>
          <w:rFonts w:hint="default" w:ascii="Times New Roman" w:hAnsi="Times New Roman" w:eastAsia="宋体" w:cs="Times New Roman"/>
        </w:rPr>
      </w:pPr>
      <w:r>
        <w:rPr>
          <w:rFonts w:hint="default" w:ascii="Times New Roman" w:hAnsi="Times New Roman" w:eastAsia="宋体" w:cs="Times New Roman"/>
          <w:spacing w:val="5"/>
          <w:position w:val="19"/>
        </w:rPr>
        <w:t>（一）主题陈述（7</w:t>
      </w:r>
      <w:r>
        <w:rPr>
          <w:rFonts w:hint="default" w:ascii="Times New Roman" w:hAnsi="Times New Roman" w:eastAsia="宋体" w:cs="Times New Roman"/>
          <w:spacing w:val="-48"/>
          <w:position w:val="19"/>
        </w:rPr>
        <w:t xml:space="preserve"> </w:t>
      </w:r>
      <w:r>
        <w:rPr>
          <w:rFonts w:hint="default" w:ascii="Times New Roman" w:hAnsi="Times New Roman" w:eastAsia="宋体" w:cs="Times New Roman"/>
          <w:spacing w:val="5"/>
          <w:position w:val="19"/>
        </w:rPr>
        <w:t>分钟</w:t>
      </w:r>
      <w:r>
        <w:rPr>
          <w:rFonts w:hint="default" w:ascii="Times New Roman" w:hAnsi="Times New Roman" w:eastAsia="宋体" w:cs="Times New Roman"/>
          <w:spacing w:val="22"/>
          <w:position w:val="19"/>
        </w:rPr>
        <w:t>）：</w:t>
      </w:r>
      <w:r>
        <w:rPr>
          <w:rFonts w:hint="default" w:ascii="Times New Roman" w:hAnsi="Times New Roman" w:eastAsia="宋体" w:cs="Times New Roman"/>
          <w:spacing w:val="5"/>
          <w:position w:val="19"/>
        </w:rPr>
        <w:t>选手陈述个人求职意向和职业</w:t>
      </w:r>
    </w:p>
    <w:p w14:paraId="66274057">
      <w:pPr>
        <w:pStyle w:val="2"/>
        <w:spacing w:line="360" w:lineRule="auto"/>
        <w:ind w:left="164"/>
        <w:rPr>
          <w:rFonts w:hint="default" w:ascii="Times New Roman" w:hAnsi="Times New Roman" w:eastAsia="宋体" w:cs="Times New Roman"/>
        </w:rPr>
      </w:pPr>
      <w:r>
        <w:rPr>
          <w:rFonts w:hint="default" w:ascii="Times New Roman" w:hAnsi="Times New Roman" w:eastAsia="宋体" w:cs="Times New Roman"/>
          <w:spacing w:val="7"/>
        </w:rPr>
        <w:t>准备情况，展示通用素质与岗位能力。</w:t>
      </w:r>
    </w:p>
    <w:p w14:paraId="1156777F">
      <w:pPr>
        <w:pStyle w:val="2"/>
        <w:spacing w:before="197" w:line="360" w:lineRule="auto"/>
        <w:ind w:left="806"/>
        <w:outlineLvl w:val="1"/>
        <w:rPr>
          <w:rFonts w:hint="default" w:ascii="Times New Roman" w:hAnsi="Times New Roman" w:eastAsia="宋体" w:cs="Times New Roman"/>
        </w:rPr>
      </w:pPr>
      <w:r>
        <w:rPr>
          <w:rFonts w:hint="default" w:ascii="Times New Roman" w:hAnsi="Times New Roman" w:eastAsia="宋体" w:cs="Times New Roman"/>
          <w:spacing w:val="6"/>
          <w:position w:val="19"/>
        </w:rPr>
        <w:t>（二）综合面试（</w:t>
      </w:r>
      <w:r>
        <w:rPr>
          <w:rFonts w:hint="eastAsia" w:ascii="Times New Roman" w:hAnsi="Times New Roman" w:eastAsia="宋体" w:cs="Times New Roman"/>
          <w:spacing w:val="6"/>
          <w:position w:val="19"/>
          <w:lang w:val="en-US" w:eastAsia="zh-CN"/>
        </w:rPr>
        <w:t>3</w:t>
      </w:r>
      <w:bookmarkStart w:id="0" w:name="_GoBack"/>
      <w:bookmarkEnd w:id="0"/>
      <w:r>
        <w:rPr>
          <w:rFonts w:hint="default" w:ascii="Times New Roman" w:hAnsi="Times New Roman" w:eastAsia="宋体" w:cs="Times New Roman"/>
          <w:spacing w:val="6"/>
          <w:position w:val="19"/>
        </w:rPr>
        <w:t>分钟</w:t>
      </w:r>
      <w:r>
        <w:rPr>
          <w:rFonts w:hint="default" w:ascii="Times New Roman" w:hAnsi="Times New Roman" w:eastAsia="宋体" w:cs="Times New Roman"/>
          <w:spacing w:val="13"/>
          <w:position w:val="19"/>
        </w:rPr>
        <w:t>）：</w:t>
      </w:r>
      <w:r>
        <w:rPr>
          <w:rFonts w:hint="default" w:ascii="Times New Roman" w:hAnsi="Times New Roman" w:eastAsia="宋体" w:cs="Times New Roman"/>
          <w:spacing w:val="6"/>
          <w:position w:val="19"/>
        </w:rPr>
        <w:t>评委提出真实工作</w:t>
      </w:r>
      <w:r>
        <w:rPr>
          <w:rFonts w:hint="default" w:ascii="Times New Roman" w:hAnsi="Times New Roman" w:eastAsia="宋体" w:cs="Times New Roman"/>
          <w:spacing w:val="5"/>
          <w:position w:val="19"/>
        </w:rPr>
        <w:t>场景中可能</w:t>
      </w:r>
    </w:p>
    <w:p w14:paraId="062442C2">
      <w:pPr>
        <w:pStyle w:val="2"/>
        <w:spacing w:before="1" w:line="360" w:lineRule="auto"/>
        <w:ind w:left="164"/>
        <w:rPr>
          <w:rFonts w:hint="default" w:ascii="Times New Roman" w:hAnsi="Times New Roman" w:eastAsia="宋体" w:cs="Times New Roman"/>
        </w:rPr>
      </w:pPr>
      <w:r>
        <w:rPr>
          <w:rFonts w:hint="default" w:ascii="Times New Roman" w:hAnsi="Times New Roman" w:eastAsia="宋体" w:cs="Times New Roman"/>
          <w:spacing w:val="9"/>
        </w:rPr>
        <w:t>遇到的问题，选手提出解决方案；评委结合</w:t>
      </w:r>
      <w:r>
        <w:rPr>
          <w:rFonts w:hint="default" w:ascii="Times New Roman" w:hAnsi="Times New Roman" w:eastAsia="宋体" w:cs="Times New Roman"/>
          <w:spacing w:val="8"/>
        </w:rPr>
        <w:t>选手陈述自由提问。</w:t>
      </w:r>
    </w:p>
    <w:tbl>
      <w:tblPr>
        <w:tblStyle w:val="7"/>
        <w:tblW w:w="911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54"/>
        <w:gridCol w:w="1550"/>
        <w:gridCol w:w="3207"/>
        <w:gridCol w:w="640"/>
        <w:gridCol w:w="645"/>
        <w:gridCol w:w="674"/>
        <w:gridCol w:w="615"/>
        <w:gridCol w:w="634"/>
      </w:tblGrid>
      <w:tr w14:paraId="2B75E6F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2704" w:type="dxa"/>
            <w:gridSpan w:val="2"/>
            <w:vAlign w:val="top"/>
          </w:tcPr>
          <w:p w14:paraId="75E11C6A">
            <w:pPr>
              <w:spacing w:before="167" w:line="360" w:lineRule="auto"/>
              <w:ind w:left="1121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pacing w:val="-7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指标</w:t>
            </w:r>
          </w:p>
        </w:tc>
        <w:tc>
          <w:tcPr>
            <w:tcW w:w="3207" w:type="dxa"/>
            <w:vMerge w:val="restart"/>
            <w:tcBorders>
              <w:bottom w:val="nil"/>
            </w:tcBorders>
            <w:vAlign w:val="top"/>
          </w:tcPr>
          <w:p w14:paraId="744E5621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</w:rPr>
            </w:pPr>
          </w:p>
          <w:p w14:paraId="46232737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</w:rPr>
            </w:pPr>
          </w:p>
          <w:p w14:paraId="4E97C7C1">
            <w:pPr>
              <w:spacing w:before="78" w:line="360" w:lineRule="auto"/>
              <w:ind w:left="1371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pacing w:val="-7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说明</w:t>
            </w:r>
          </w:p>
        </w:tc>
        <w:tc>
          <w:tcPr>
            <w:tcW w:w="3208" w:type="dxa"/>
            <w:gridSpan w:val="5"/>
            <w:vMerge w:val="restart"/>
            <w:tcBorders>
              <w:bottom w:val="nil"/>
            </w:tcBorders>
            <w:vAlign w:val="top"/>
          </w:tcPr>
          <w:p w14:paraId="04164438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</w:rPr>
            </w:pPr>
          </w:p>
          <w:p w14:paraId="04C802F7">
            <w:pPr>
              <w:spacing w:before="78" w:line="360" w:lineRule="auto"/>
              <w:ind w:left="1011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分赛道分值</w:t>
            </w:r>
          </w:p>
        </w:tc>
      </w:tr>
      <w:tr w14:paraId="002C5E5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1154" w:type="dxa"/>
            <w:vMerge w:val="restart"/>
            <w:tcBorders>
              <w:bottom w:val="nil"/>
            </w:tcBorders>
            <w:vAlign w:val="top"/>
          </w:tcPr>
          <w:p w14:paraId="464634F8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</w:rPr>
            </w:pPr>
          </w:p>
          <w:p w14:paraId="62B36088">
            <w:pPr>
              <w:spacing w:before="78" w:line="360" w:lineRule="auto"/>
              <w:ind w:left="347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position w:val="5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一级</w:t>
            </w:r>
          </w:p>
          <w:p w14:paraId="05C1C789">
            <w:pPr>
              <w:spacing w:before="1" w:line="360" w:lineRule="auto"/>
              <w:ind w:left="346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pacing w:val="-7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指标</w:t>
            </w:r>
          </w:p>
        </w:tc>
        <w:tc>
          <w:tcPr>
            <w:tcW w:w="1550" w:type="dxa"/>
            <w:vMerge w:val="restart"/>
            <w:tcBorders>
              <w:bottom w:val="nil"/>
            </w:tcBorders>
            <w:vAlign w:val="top"/>
          </w:tcPr>
          <w:p w14:paraId="0A8FE7FD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</w:rPr>
            </w:pPr>
          </w:p>
          <w:p w14:paraId="35C8AB4F">
            <w:pPr>
              <w:spacing w:before="78" w:line="360" w:lineRule="auto"/>
              <w:ind w:left="542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pacing w:val="-7"/>
                <w:position w:val="5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二级</w:t>
            </w:r>
          </w:p>
          <w:p w14:paraId="58B2C162">
            <w:pPr>
              <w:spacing w:before="1" w:line="360" w:lineRule="auto"/>
              <w:ind w:left="541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pacing w:val="-7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指标</w:t>
            </w:r>
          </w:p>
        </w:tc>
        <w:tc>
          <w:tcPr>
            <w:tcW w:w="3207" w:type="dxa"/>
            <w:vMerge w:val="continue"/>
            <w:tcBorders>
              <w:top w:val="nil"/>
              <w:bottom w:val="nil"/>
            </w:tcBorders>
            <w:vAlign w:val="top"/>
          </w:tcPr>
          <w:p w14:paraId="04BDDF80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</w:rPr>
            </w:pPr>
          </w:p>
        </w:tc>
        <w:tc>
          <w:tcPr>
            <w:tcW w:w="3208" w:type="dxa"/>
            <w:gridSpan w:val="5"/>
            <w:vMerge w:val="continue"/>
            <w:tcBorders>
              <w:top w:val="nil"/>
            </w:tcBorders>
            <w:vAlign w:val="top"/>
          </w:tcPr>
          <w:p w14:paraId="7C257478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</w:rPr>
            </w:pPr>
          </w:p>
        </w:tc>
      </w:tr>
      <w:tr w14:paraId="036F069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4" w:hRule="atLeast"/>
        </w:trPr>
        <w:tc>
          <w:tcPr>
            <w:tcW w:w="1154" w:type="dxa"/>
            <w:vMerge w:val="continue"/>
            <w:tcBorders>
              <w:top w:val="nil"/>
            </w:tcBorders>
            <w:vAlign w:val="top"/>
          </w:tcPr>
          <w:p w14:paraId="6A0F4390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</w:rPr>
            </w:pPr>
          </w:p>
        </w:tc>
        <w:tc>
          <w:tcPr>
            <w:tcW w:w="1550" w:type="dxa"/>
            <w:vMerge w:val="continue"/>
            <w:tcBorders>
              <w:top w:val="nil"/>
            </w:tcBorders>
            <w:vAlign w:val="top"/>
          </w:tcPr>
          <w:p w14:paraId="6A585699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</w:rPr>
            </w:pPr>
          </w:p>
        </w:tc>
        <w:tc>
          <w:tcPr>
            <w:tcW w:w="3207" w:type="dxa"/>
            <w:vMerge w:val="continue"/>
            <w:tcBorders>
              <w:top w:val="nil"/>
            </w:tcBorders>
            <w:vAlign w:val="top"/>
          </w:tcPr>
          <w:p w14:paraId="6F8CBBEA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</w:rPr>
            </w:pPr>
          </w:p>
        </w:tc>
        <w:tc>
          <w:tcPr>
            <w:tcW w:w="640" w:type="dxa"/>
            <w:textDirection w:val="tbRlV"/>
            <w:vAlign w:val="top"/>
          </w:tcPr>
          <w:p w14:paraId="711493E8">
            <w:pPr>
              <w:spacing w:before="197" w:line="360" w:lineRule="auto"/>
              <w:ind w:left="42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产</w:t>
            </w:r>
            <w:r>
              <w:rPr>
                <w:rFonts w:hint="default" w:ascii="Times New Roman" w:hAnsi="Times New Roman" w:eastAsia="宋体" w:cs="Times New Roman"/>
                <w:spacing w:val="-4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品</w:t>
            </w:r>
            <w:r>
              <w:rPr>
                <w:rFonts w:hint="default" w:ascii="Times New Roman" w:hAnsi="Times New Roman" w:eastAsia="宋体" w:cs="Times New Roman"/>
                <w:spacing w:val="-39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研</w:t>
            </w:r>
            <w:r>
              <w:rPr>
                <w:rFonts w:hint="default" w:ascii="Times New Roman" w:hAnsi="Times New Roman" w:eastAsia="宋体" w:cs="Times New Roman"/>
                <w:spacing w:val="-42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发</w:t>
            </w:r>
          </w:p>
        </w:tc>
        <w:tc>
          <w:tcPr>
            <w:tcW w:w="645" w:type="dxa"/>
            <w:textDirection w:val="tbRlV"/>
            <w:vAlign w:val="top"/>
          </w:tcPr>
          <w:p w14:paraId="6E4FD094">
            <w:pPr>
              <w:spacing w:before="199" w:line="360" w:lineRule="auto"/>
              <w:ind w:left="42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生</w:t>
            </w:r>
            <w:r>
              <w:rPr>
                <w:rFonts w:hint="default" w:ascii="Times New Roman" w:hAnsi="Times New Roman" w:eastAsia="宋体" w:cs="Times New Roman"/>
                <w:spacing w:val="-4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产</w:t>
            </w:r>
            <w:r>
              <w:rPr>
                <w:rFonts w:hint="default" w:ascii="Times New Roman" w:hAnsi="Times New Roman" w:eastAsia="宋体" w:cs="Times New Roman"/>
                <w:spacing w:val="-39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服</w:t>
            </w:r>
            <w:r>
              <w:rPr>
                <w:rFonts w:hint="default" w:ascii="Times New Roman" w:hAnsi="Times New Roman" w:eastAsia="宋体" w:cs="Times New Roman"/>
                <w:spacing w:val="-42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务</w:t>
            </w:r>
          </w:p>
        </w:tc>
        <w:tc>
          <w:tcPr>
            <w:tcW w:w="674" w:type="dxa"/>
            <w:textDirection w:val="tbRlV"/>
            <w:vAlign w:val="top"/>
          </w:tcPr>
          <w:p w14:paraId="501B09D2">
            <w:pPr>
              <w:spacing w:before="212" w:line="360" w:lineRule="auto"/>
              <w:ind w:left="42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市</w:t>
            </w:r>
            <w:r>
              <w:rPr>
                <w:rFonts w:hint="default" w:ascii="Times New Roman" w:hAnsi="Times New Roman" w:eastAsia="宋体" w:cs="Times New Roman"/>
                <w:spacing w:val="-4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场</w:t>
            </w:r>
            <w:r>
              <w:rPr>
                <w:rFonts w:hint="default" w:ascii="Times New Roman" w:hAnsi="Times New Roman" w:eastAsia="宋体" w:cs="Times New Roman"/>
                <w:spacing w:val="-39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营</w:t>
            </w:r>
            <w:r>
              <w:rPr>
                <w:rFonts w:hint="default" w:ascii="Times New Roman" w:hAnsi="Times New Roman" w:eastAsia="宋体" w:cs="Times New Roman"/>
                <w:spacing w:val="-42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销</w:t>
            </w:r>
          </w:p>
        </w:tc>
        <w:tc>
          <w:tcPr>
            <w:tcW w:w="615" w:type="dxa"/>
            <w:textDirection w:val="tbRlV"/>
            <w:vAlign w:val="top"/>
          </w:tcPr>
          <w:p w14:paraId="183FDB15">
            <w:pPr>
              <w:spacing w:before="183" w:line="360" w:lineRule="auto"/>
              <w:ind w:left="42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通</w:t>
            </w:r>
            <w:r>
              <w:rPr>
                <w:rFonts w:hint="default" w:ascii="Times New Roman" w:hAnsi="Times New Roman" w:eastAsia="宋体" w:cs="Times New Roman"/>
                <w:spacing w:val="-4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用</w:t>
            </w:r>
            <w:r>
              <w:rPr>
                <w:rFonts w:hint="default" w:ascii="Times New Roman" w:hAnsi="Times New Roman" w:eastAsia="宋体" w:cs="Times New Roman"/>
                <w:spacing w:val="-39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职</w:t>
            </w:r>
            <w:r>
              <w:rPr>
                <w:rFonts w:hint="default" w:ascii="Times New Roman" w:hAnsi="Times New Roman" w:eastAsia="宋体" w:cs="Times New Roman"/>
                <w:spacing w:val="-42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能</w:t>
            </w:r>
          </w:p>
        </w:tc>
        <w:tc>
          <w:tcPr>
            <w:tcW w:w="634" w:type="dxa"/>
            <w:textDirection w:val="tbRlV"/>
            <w:vAlign w:val="top"/>
          </w:tcPr>
          <w:p w14:paraId="6E02A1A4">
            <w:pPr>
              <w:spacing w:before="194" w:line="360" w:lineRule="auto"/>
              <w:ind w:left="42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公</w:t>
            </w:r>
            <w:r>
              <w:rPr>
                <w:rFonts w:hint="default" w:ascii="Times New Roman" w:hAnsi="Times New Roman" w:eastAsia="宋体" w:cs="Times New Roman"/>
                <w:spacing w:val="-4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共</w:t>
            </w:r>
            <w:r>
              <w:rPr>
                <w:rFonts w:hint="default" w:ascii="Times New Roman" w:hAnsi="Times New Roman" w:eastAsia="宋体" w:cs="Times New Roman"/>
                <w:spacing w:val="-39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服</w:t>
            </w:r>
            <w:r>
              <w:rPr>
                <w:rFonts w:hint="default" w:ascii="Times New Roman" w:hAnsi="Times New Roman" w:eastAsia="宋体" w:cs="Times New Roman"/>
                <w:spacing w:val="-42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14:textOutline w14:w="4358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务</w:t>
            </w:r>
          </w:p>
        </w:tc>
      </w:tr>
      <w:tr w14:paraId="7D0404A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154" w:type="dxa"/>
            <w:vMerge w:val="restart"/>
            <w:tcBorders>
              <w:bottom w:val="nil"/>
            </w:tcBorders>
            <w:vAlign w:val="top"/>
          </w:tcPr>
          <w:p w14:paraId="3A5C0279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</w:rPr>
            </w:pPr>
          </w:p>
          <w:p w14:paraId="28D7D775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</w:rPr>
            </w:pPr>
          </w:p>
          <w:p w14:paraId="597C2A92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</w:rPr>
            </w:pPr>
          </w:p>
          <w:p w14:paraId="3C5BF571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</w:rPr>
            </w:pPr>
          </w:p>
          <w:p w14:paraId="52CC255E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</w:rPr>
            </w:pPr>
          </w:p>
          <w:p w14:paraId="536D87F7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</w:rPr>
            </w:pPr>
          </w:p>
          <w:p w14:paraId="1CAB3B56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</w:rPr>
            </w:pPr>
          </w:p>
          <w:p w14:paraId="771B7095">
            <w:pPr>
              <w:spacing w:before="78" w:line="360" w:lineRule="auto"/>
              <w:ind w:left="343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pacing w:val="-5"/>
                <w:position w:val="5"/>
                <w:sz w:val="24"/>
                <w:szCs w:val="24"/>
              </w:rPr>
              <w:t>通用</w:t>
            </w:r>
          </w:p>
          <w:p w14:paraId="4CA735F6">
            <w:pPr>
              <w:spacing w:line="360" w:lineRule="auto"/>
              <w:ind w:left="346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pacing w:val="-7"/>
                <w:sz w:val="24"/>
                <w:szCs w:val="24"/>
              </w:rPr>
              <w:t>素质</w:t>
            </w:r>
          </w:p>
        </w:tc>
        <w:tc>
          <w:tcPr>
            <w:tcW w:w="1550" w:type="dxa"/>
            <w:vAlign w:val="top"/>
          </w:tcPr>
          <w:p w14:paraId="00E3DA83">
            <w:pPr>
              <w:spacing w:before="203" w:line="360" w:lineRule="auto"/>
              <w:ind w:left="301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pacing w:val="-3"/>
                <w:sz w:val="24"/>
                <w:szCs w:val="24"/>
              </w:rPr>
              <w:t>职业精神</w:t>
            </w:r>
          </w:p>
        </w:tc>
        <w:tc>
          <w:tcPr>
            <w:tcW w:w="3207" w:type="dxa"/>
            <w:vAlign w:val="top"/>
          </w:tcPr>
          <w:p w14:paraId="1223EDEF">
            <w:pPr>
              <w:spacing w:before="42" w:line="360" w:lineRule="auto"/>
              <w:ind w:left="118" w:right="23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pacing w:val="-5"/>
                <w:sz w:val="24"/>
                <w:szCs w:val="24"/>
              </w:rPr>
              <w:t>具有家国情怀，有爱岗敬业、</w:t>
            </w:r>
            <w:r>
              <w:rPr>
                <w:rFonts w:hint="default" w:ascii="Times New Roman" w:hAnsi="Times New Roman" w:eastAsia="宋体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-5"/>
                <w:sz w:val="24"/>
                <w:szCs w:val="24"/>
              </w:rPr>
              <w:t>忠诚守信、奋斗奉献精神等。</w:t>
            </w:r>
          </w:p>
        </w:tc>
        <w:tc>
          <w:tcPr>
            <w:tcW w:w="640" w:type="dxa"/>
            <w:vMerge w:val="restart"/>
            <w:tcBorders>
              <w:bottom w:val="nil"/>
            </w:tcBorders>
            <w:vAlign w:val="top"/>
          </w:tcPr>
          <w:p w14:paraId="1FACA433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</w:rPr>
            </w:pPr>
          </w:p>
          <w:p w14:paraId="7C44452D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</w:rPr>
            </w:pPr>
          </w:p>
          <w:p w14:paraId="28E10FBE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</w:rPr>
            </w:pPr>
          </w:p>
          <w:p w14:paraId="6B5F480E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</w:rPr>
            </w:pPr>
          </w:p>
          <w:p w14:paraId="177595B8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</w:rPr>
            </w:pPr>
          </w:p>
          <w:p w14:paraId="1FE5CAEA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</w:rPr>
            </w:pPr>
          </w:p>
          <w:p w14:paraId="7832DD7B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</w:rPr>
            </w:pPr>
          </w:p>
          <w:p w14:paraId="30658DCF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</w:rPr>
            </w:pPr>
          </w:p>
          <w:p w14:paraId="49628271">
            <w:pPr>
              <w:spacing w:before="78" w:line="360" w:lineRule="auto"/>
              <w:ind w:left="213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pacing w:val="-8"/>
                <w:sz w:val="24"/>
                <w:szCs w:val="24"/>
              </w:rPr>
              <w:t>35</w:t>
            </w:r>
          </w:p>
        </w:tc>
        <w:tc>
          <w:tcPr>
            <w:tcW w:w="645" w:type="dxa"/>
            <w:vMerge w:val="restart"/>
            <w:tcBorders>
              <w:bottom w:val="nil"/>
            </w:tcBorders>
            <w:vAlign w:val="top"/>
          </w:tcPr>
          <w:p w14:paraId="14B6ED28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</w:rPr>
            </w:pPr>
          </w:p>
          <w:p w14:paraId="6F8BBC86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</w:rPr>
            </w:pPr>
          </w:p>
          <w:p w14:paraId="4E72AE42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</w:rPr>
            </w:pPr>
          </w:p>
          <w:p w14:paraId="34BF17BC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</w:rPr>
            </w:pPr>
          </w:p>
          <w:p w14:paraId="062A60BD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</w:rPr>
            </w:pPr>
          </w:p>
          <w:p w14:paraId="726C55F7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</w:rPr>
            </w:pPr>
          </w:p>
          <w:p w14:paraId="0268CAEE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</w:rPr>
            </w:pPr>
          </w:p>
          <w:p w14:paraId="3092A848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</w:rPr>
            </w:pPr>
          </w:p>
          <w:p w14:paraId="7CEB29C0">
            <w:pPr>
              <w:spacing w:before="78" w:line="360" w:lineRule="auto"/>
              <w:ind w:left="214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pacing w:val="-8"/>
                <w:sz w:val="24"/>
                <w:szCs w:val="24"/>
              </w:rPr>
              <w:t>35</w:t>
            </w:r>
          </w:p>
        </w:tc>
        <w:tc>
          <w:tcPr>
            <w:tcW w:w="674" w:type="dxa"/>
            <w:vMerge w:val="restart"/>
            <w:tcBorders>
              <w:bottom w:val="nil"/>
            </w:tcBorders>
            <w:vAlign w:val="top"/>
          </w:tcPr>
          <w:p w14:paraId="7E6EB370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</w:rPr>
            </w:pPr>
          </w:p>
          <w:p w14:paraId="53A9F858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</w:rPr>
            </w:pPr>
          </w:p>
          <w:p w14:paraId="06CBE6C8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</w:rPr>
            </w:pPr>
          </w:p>
          <w:p w14:paraId="27494A00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</w:rPr>
            </w:pPr>
          </w:p>
          <w:p w14:paraId="49CBB999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</w:rPr>
            </w:pPr>
          </w:p>
          <w:p w14:paraId="66EE4EEA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</w:rPr>
            </w:pPr>
          </w:p>
          <w:p w14:paraId="31E5F33D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</w:rPr>
            </w:pPr>
          </w:p>
          <w:p w14:paraId="7E2F7B4C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</w:rPr>
            </w:pPr>
          </w:p>
          <w:p w14:paraId="256533C0">
            <w:pPr>
              <w:spacing w:before="78" w:line="360" w:lineRule="auto"/>
              <w:ind w:left="224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pacing w:val="-5"/>
                <w:sz w:val="24"/>
                <w:szCs w:val="24"/>
              </w:rPr>
              <w:t>45</w:t>
            </w:r>
          </w:p>
        </w:tc>
        <w:tc>
          <w:tcPr>
            <w:tcW w:w="615" w:type="dxa"/>
            <w:vMerge w:val="restart"/>
            <w:tcBorders>
              <w:bottom w:val="nil"/>
            </w:tcBorders>
            <w:vAlign w:val="top"/>
          </w:tcPr>
          <w:p w14:paraId="4B5145D7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</w:rPr>
            </w:pPr>
          </w:p>
          <w:p w14:paraId="347275EE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</w:rPr>
            </w:pPr>
          </w:p>
          <w:p w14:paraId="1E028E08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</w:rPr>
            </w:pPr>
          </w:p>
          <w:p w14:paraId="7C33D4F3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</w:rPr>
            </w:pPr>
          </w:p>
          <w:p w14:paraId="2D3DA769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</w:rPr>
            </w:pPr>
          </w:p>
          <w:p w14:paraId="702DA1B1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</w:rPr>
            </w:pPr>
          </w:p>
          <w:p w14:paraId="3B8448AA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</w:rPr>
            </w:pPr>
          </w:p>
          <w:p w14:paraId="332B242B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</w:rPr>
            </w:pPr>
          </w:p>
          <w:p w14:paraId="0FCE8409">
            <w:pPr>
              <w:spacing w:before="78" w:line="360" w:lineRule="auto"/>
              <w:ind w:left="195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pacing w:val="-5"/>
                <w:sz w:val="24"/>
                <w:szCs w:val="24"/>
              </w:rPr>
              <w:t>45</w:t>
            </w:r>
          </w:p>
        </w:tc>
        <w:tc>
          <w:tcPr>
            <w:tcW w:w="634" w:type="dxa"/>
            <w:vMerge w:val="restart"/>
            <w:tcBorders>
              <w:bottom w:val="nil"/>
            </w:tcBorders>
            <w:vAlign w:val="top"/>
          </w:tcPr>
          <w:p w14:paraId="2F57E337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</w:rPr>
            </w:pPr>
          </w:p>
          <w:p w14:paraId="52305F40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</w:rPr>
            </w:pPr>
          </w:p>
          <w:p w14:paraId="27F96EC1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</w:rPr>
            </w:pPr>
          </w:p>
          <w:p w14:paraId="3C06B3BD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</w:rPr>
            </w:pPr>
          </w:p>
          <w:p w14:paraId="5D0475D1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</w:rPr>
            </w:pPr>
          </w:p>
          <w:p w14:paraId="0F84DF29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</w:rPr>
            </w:pPr>
          </w:p>
          <w:p w14:paraId="4AB90892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</w:rPr>
            </w:pPr>
          </w:p>
          <w:p w14:paraId="59217647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</w:rPr>
            </w:pPr>
          </w:p>
          <w:p w14:paraId="0BEC4E3B">
            <w:pPr>
              <w:spacing w:before="78" w:line="360" w:lineRule="auto"/>
              <w:ind w:left="202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pacing w:val="-5"/>
                <w:sz w:val="24"/>
                <w:szCs w:val="24"/>
              </w:rPr>
              <w:t>45</w:t>
            </w:r>
          </w:p>
        </w:tc>
      </w:tr>
      <w:tr w14:paraId="578C6AE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154" w:type="dxa"/>
            <w:vMerge w:val="continue"/>
            <w:tcBorders>
              <w:top w:val="nil"/>
              <w:bottom w:val="nil"/>
            </w:tcBorders>
            <w:vAlign w:val="top"/>
          </w:tcPr>
          <w:p w14:paraId="3C818CEB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</w:rPr>
            </w:pPr>
          </w:p>
        </w:tc>
        <w:tc>
          <w:tcPr>
            <w:tcW w:w="1550" w:type="dxa"/>
            <w:vAlign w:val="top"/>
          </w:tcPr>
          <w:p w14:paraId="4152E392">
            <w:pPr>
              <w:spacing w:before="203" w:line="360" w:lineRule="auto"/>
              <w:ind w:left="304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pacing w:val="-4"/>
                <w:sz w:val="24"/>
                <w:szCs w:val="24"/>
              </w:rPr>
              <w:t>心理素质</w:t>
            </w:r>
          </w:p>
        </w:tc>
        <w:tc>
          <w:tcPr>
            <w:tcW w:w="3207" w:type="dxa"/>
            <w:vAlign w:val="top"/>
          </w:tcPr>
          <w:p w14:paraId="0364C0CA">
            <w:pPr>
              <w:spacing w:before="42" w:line="360" w:lineRule="auto"/>
              <w:ind w:left="117" w:right="104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pacing w:val="-9"/>
                <w:sz w:val="24"/>
                <w:szCs w:val="24"/>
              </w:rPr>
              <w:t>具</w:t>
            </w:r>
            <w:r>
              <w:rPr>
                <w:rFonts w:hint="default" w:ascii="Times New Roman" w:hAnsi="Times New Roman" w:eastAsia="宋体" w:cs="Times New Roman"/>
                <w:spacing w:val="-65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-9"/>
                <w:sz w:val="24"/>
                <w:szCs w:val="24"/>
              </w:rPr>
              <w:t>备</w:t>
            </w:r>
            <w:r>
              <w:rPr>
                <w:rFonts w:hint="default" w:ascii="Times New Roman" w:hAnsi="Times New Roman" w:eastAsia="宋体" w:cs="Times New Roman"/>
                <w:spacing w:val="-31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-9"/>
                <w:sz w:val="24"/>
                <w:szCs w:val="24"/>
              </w:rPr>
              <w:t>目标</w:t>
            </w:r>
            <w:r>
              <w:rPr>
                <w:rFonts w:hint="default" w:ascii="Times New Roman" w:hAnsi="Times New Roman" w:eastAsia="宋体" w:cs="Times New Roman"/>
                <w:spacing w:val="-48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-9"/>
                <w:sz w:val="24"/>
                <w:szCs w:val="24"/>
              </w:rPr>
              <w:t>岗位所</w:t>
            </w:r>
            <w:r>
              <w:rPr>
                <w:rFonts w:hint="default" w:ascii="Times New Roman" w:hAnsi="Times New Roman" w:eastAsia="宋体" w:cs="Times New Roman"/>
                <w:spacing w:val="-64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-9"/>
                <w:sz w:val="24"/>
                <w:szCs w:val="24"/>
              </w:rPr>
              <w:t>需</w:t>
            </w:r>
            <w:r>
              <w:rPr>
                <w:rFonts w:hint="default" w:ascii="Times New Roman" w:hAnsi="Times New Roman" w:eastAsia="宋体" w:cs="Times New Roman"/>
                <w:spacing w:val="-55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-9"/>
                <w:sz w:val="24"/>
                <w:szCs w:val="24"/>
              </w:rPr>
              <w:t>的</w:t>
            </w:r>
            <w:r>
              <w:rPr>
                <w:rFonts w:hint="default" w:ascii="Times New Roman" w:hAnsi="Times New Roman" w:eastAsia="宋体" w:cs="Times New Roman"/>
                <w:spacing w:val="-7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-9"/>
                <w:sz w:val="24"/>
                <w:szCs w:val="24"/>
              </w:rPr>
              <w:t>意</w:t>
            </w:r>
            <w:r>
              <w:rPr>
                <w:rFonts w:hint="default" w:ascii="Times New Roman" w:hAnsi="Times New Roman" w:eastAsia="宋体" w:cs="Times New Roman"/>
                <w:spacing w:val="-71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-9"/>
                <w:sz w:val="24"/>
                <w:szCs w:val="24"/>
              </w:rPr>
              <w:t>志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-2"/>
                <w:sz w:val="24"/>
                <w:szCs w:val="24"/>
              </w:rPr>
              <w:t>力、抗压能力等。</w:t>
            </w:r>
          </w:p>
        </w:tc>
        <w:tc>
          <w:tcPr>
            <w:tcW w:w="640" w:type="dxa"/>
            <w:vMerge w:val="continue"/>
            <w:tcBorders>
              <w:top w:val="nil"/>
              <w:bottom w:val="nil"/>
            </w:tcBorders>
            <w:vAlign w:val="top"/>
          </w:tcPr>
          <w:p w14:paraId="69E1169B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</w:rPr>
            </w:pPr>
          </w:p>
        </w:tc>
        <w:tc>
          <w:tcPr>
            <w:tcW w:w="645" w:type="dxa"/>
            <w:vMerge w:val="continue"/>
            <w:tcBorders>
              <w:top w:val="nil"/>
              <w:bottom w:val="nil"/>
            </w:tcBorders>
            <w:vAlign w:val="top"/>
          </w:tcPr>
          <w:p w14:paraId="6877DF56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</w:rPr>
            </w:pPr>
          </w:p>
        </w:tc>
        <w:tc>
          <w:tcPr>
            <w:tcW w:w="674" w:type="dxa"/>
            <w:vMerge w:val="continue"/>
            <w:tcBorders>
              <w:top w:val="nil"/>
              <w:bottom w:val="nil"/>
            </w:tcBorders>
            <w:vAlign w:val="top"/>
          </w:tcPr>
          <w:p w14:paraId="4F1E95D3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</w:rPr>
            </w:pPr>
          </w:p>
        </w:tc>
        <w:tc>
          <w:tcPr>
            <w:tcW w:w="615" w:type="dxa"/>
            <w:vMerge w:val="continue"/>
            <w:tcBorders>
              <w:top w:val="nil"/>
              <w:bottom w:val="nil"/>
            </w:tcBorders>
            <w:vAlign w:val="top"/>
          </w:tcPr>
          <w:p w14:paraId="19DEF183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</w:rPr>
            </w:pPr>
          </w:p>
        </w:tc>
        <w:tc>
          <w:tcPr>
            <w:tcW w:w="634" w:type="dxa"/>
            <w:vMerge w:val="continue"/>
            <w:tcBorders>
              <w:top w:val="nil"/>
              <w:bottom w:val="nil"/>
            </w:tcBorders>
            <w:vAlign w:val="top"/>
          </w:tcPr>
          <w:p w14:paraId="47ABE128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</w:rPr>
            </w:pPr>
          </w:p>
        </w:tc>
      </w:tr>
      <w:tr w14:paraId="67BF256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</w:trPr>
        <w:tc>
          <w:tcPr>
            <w:tcW w:w="1154" w:type="dxa"/>
            <w:vMerge w:val="continue"/>
            <w:tcBorders>
              <w:top w:val="nil"/>
              <w:bottom w:val="nil"/>
            </w:tcBorders>
            <w:vAlign w:val="top"/>
          </w:tcPr>
          <w:p w14:paraId="5C541F1D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</w:rPr>
            </w:pPr>
          </w:p>
        </w:tc>
        <w:tc>
          <w:tcPr>
            <w:tcW w:w="1550" w:type="dxa"/>
            <w:vAlign w:val="top"/>
          </w:tcPr>
          <w:p w14:paraId="295FC535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</w:rPr>
            </w:pPr>
          </w:p>
          <w:p w14:paraId="78A979C1">
            <w:pPr>
              <w:spacing w:before="78" w:line="360" w:lineRule="auto"/>
              <w:ind w:left="305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pacing w:val="-4"/>
                <w:sz w:val="24"/>
                <w:szCs w:val="24"/>
              </w:rPr>
              <w:t>思维能力</w:t>
            </w:r>
          </w:p>
        </w:tc>
        <w:tc>
          <w:tcPr>
            <w:tcW w:w="3207" w:type="dxa"/>
            <w:vAlign w:val="top"/>
          </w:tcPr>
          <w:p w14:paraId="627A3A3A">
            <w:pPr>
              <w:spacing w:before="41" w:line="360" w:lineRule="auto"/>
              <w:ind w:left="116" w:right="104" w:firstLine="1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pacing w:val="8"/>
                <w:sz w:val="24"/>
                <w:szCs w:val="24"/>
              </w:rPr>
              <w:t>具备目标岗位所需的逻辑推</w:t>
            </w:r>
            <w:r>
              <w:rPr>
                <w:rFonts w:hint="default" w:ascii="Times New Roman" w:hAnsi="Times New Roman" w:eastAsia="宋体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8"/>
                <w:sz w:val="24"/>
                <w:szCs w:val="24"/>
              </w:rPr>
              <w:t>理、系统分析和信息处理能</w:t>
            </w:r>
            <w:r>
              <w:rPr>
                <w:rFonts w:hint="default" w:ascii="Times New Roman" w:hAnsi="Times New Roman" w:eastAsia="宋体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-5"/>
                <w:sz w:val="24"/>
                <w:szCs w:val="24"/>
              </w:rPr>
              <w:t>力等。</w:t>
            </w:r>
          </w:p>
        </w:tc>
        <w:tc>
          <w:tcPr>
            <w:tcW w:w="640" w:type="dxa"/>
            <w:vMerge w:val="continue"/>
            <w:tcBorders>
              <w:top w:val="nil"/>
              <w:bottom w:val="nil"/>
            </w:tcBorders>
            <w:vAlign w:val="top"/>
          </w:tcPr>
          <w:p w14:paraId="7C1858B0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</w:rPr>
            </w:pPr>
          </w:p>
        </w:tc>
        <w:tc>
          <w:tcPr>
            <w:tcW w:w="645" w:type="dxa"/>
            <w:vMerge w:val="continue"/>
            <w:tcBorders>
              <w:top w:val="nil"/>
              <w:bottom w:val="nil"/>
            </w:tcBorders>
            <w:vAlign w:val="top"/>
          </w:tcPr>
          <w:p w14:paraId="2785DB06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</w:rPr>
            </w:pPr>
          </w:p>
        </w:tc>
        <w:tc>
          <w:tcPr>
            <w:tcW w:w="674" w:type="dxa"/>
            <w:vMerge w:val="continue"/>
            <w:tcBorders>
              <w:top w:val="nil"/>
              <w:bottom w:val="nil"/>
            </w:tcBorders>
            <w:vAlign w:val="top"/>
          </w:tcPr>
          <w:p w14:paraId="3FBB5180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</w:rPr>
            </w:pPr>
          </w:p>
        </w:tc>
        <w:tc>
          <w:tcPr>
            <w:tcW w:w="615" w:type="dxa"/>
            <w:vMerge w:val="continue"/>
            <w:tcBorders>
              <w:top w:val="nil"/>
              <w:bottom w:val="nil"/>
            </w:tcBorders>
            <w:vAlign w:val="top"/>
          </w:tcPr>
          <w:p w14:paraId="55A47DDA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</w:rPr>
            </w:pPr>
          </w:p>
        </w:tc>
        <w:tc>
          <w:tcPr>
            <w:tcW w:w="634" w:type="dxa"/>
            <w:vMerge w:val="continue"/>
            <w:tcBorders>
              <w:top w:val="nil"/>
              <w:bottom w:val="nil"/>
            </w:tcBorders>
            <w:vAlign w:val="top"/>
          </w:tcPr>
          <w:p w14:paraId="24D4A498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</w:rPr>
            </w:pPr>
          </w:p>
        </w:tc>
      </w:tr>
      <w:tr w14:paraId="3763132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5" w:hRule="atLeast"/>
        </w:trPr>
        <w:tc>
          <w:tcPr>
            <w:tcW w:w="1154" w:type="dxa"/>
            <w:vMerge w:val="continue"/>
            <w:tcBorders>
              <w:top w:val="nil"/>
              <w:bottom w:val="nil"/>
            </w:tcBorders>
            <w:vAlign w:val="top"/>
          </w:tcPr>
          <w:p w14:paraId="19579453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</w:rPr>
            </w:pPr>
          </w:p>
        </w:tc>
        <w:tc>
          <w:tcPr>
            <w:tcW w:w="1550" w:type="dxa"/>
            <w:vAlign w:val="top"/>
          </w:tcPr>
          <w:p w14:paraId="59C78CED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</w:rPr>
            </w:pPr>
          </w:p>
          <w:p w14:paraId="09DDDB91">
            <w:pPr>
              <w:spacing w:before="78" w:line="360" w:lineRule="auto"/>
              <w:ind w:left="300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pacing w:val="-3"/>
                <w:sz w:val="24"/>
                <w:szCs w:val="24"/>
              </w:rPr>
              <w:t>沟通能力</w:t>
            </w:r>
          </w:p>
        </w:tc>
        <w:tc>
          <w:tcPr>
            <w:tcW w:w="3207" w:type="dxa"/>
            <w:vAlign w:val="top"/>
          </w:tcPr>
          <w:p w14:paraId="1AF376F1">
            <w:pPr>
              <w:spacing w:before="43" w:line="360" w:lineRule="auto"/>
              <w:ind w:left="118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position w:val="5"/>
                <w:sz w:val="24"/>
                <w:szCs w:val="24"/>
              </w:rPr>
              <w:t>具备目标岗位所需的</w:t>
            </w:r>
          </w:p>
          <w:p w14:paraId="6B8CA20D">
            <w:pPr>
              <w:spacing w:before="1" w:line="360" w:lineRule="auto"/>
              <w:ind w:left="113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pacing w:val="-2"/>
                <w:sz w:val="24"/>
                <w:szCs w:val="24"/>
              </w:rPr>
              <w:t>语言表达、交流协调</w:t>
            </w:r>
          </w:p>
          <w:p w14:paraId="1F438F50">
            <w:pPr>
              <w:spacing w:before="32" w:line="360" w:lineRule="auto"/>
              <w:ind w:left="123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pacing w:val="-5"/>
                <w:sz w:val="24"/>
                <w:szCs w:val="24"/>
              </w:rPr>
              <w:t>能力等。</w:t>
            </w:r>
          </w:p>
        </w:tc>
        <w:tc>
          <w:tcPr>
            <w:tcW w:w="640" w:type="dxa"/>
            <w:vMerge w:val="continue"/>
            <w:tcBorders>
              <w:top w:val="nil"/>
              <w:bottom w:val="nil"/>
            </w:tcBorders>
            <w:vAlign w:val="top"/>
          </w:tcPr>
          <w:p w14:paraId="1A045B61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</w:rPr>
            </w:pPr>
          </w:p>
        </w:tc>
        <w:tc>
          <w:tcPr>
            <w:tcW w:w="645" w:type="dxa"/>
            <w:vMerge w:val="continue"/>
            <w:tcBorders>
              <w:top w:val="nil"/>
              <w:bottom w:val="nil"/>
            </w:tcBorders>
            <w:vAlign w:val="top"/>
          </w:tcPr>
          <w:p w14:paraId="340B44EF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</w:rPr>
            </w:pPr>
          </w:p>
        </w:tc>
        <w:tc>
          <w:tcPr>
            <w:tcW w:w="674" w:type="dxa"/>
            <w:vMerge w:val="continue"/>
            <w:tcBorders>
              <w:top w:val="nil"/>
              <w:bottom w:val="nil"/>
            </w:tcBorders>
            <w:vAlign w:val="top"/>
          </w:tcPr>
          <w:p w14:paraId="5D4EDC9C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</w:rPr>
            </w:pPr>
          </w:p>
        </w:tc>
        <w:tc>
          <w:tcPr>
            <w:tcW w:w="615" w:type="dxa"/>
            <w:vMerge w:val="continue"/>
            <w:tcBorders>
              <w:top w:val="nil"/>
              <w:bottom w:val="nil"/>
            </w:tcBorders>
            <w:vAlign w:val="top"/>
          </w:tcPr>
          <w:p w14:paraId="60AAF2A7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</w:rPr>
            </w:pPr>
          </w:p>
        </w:tc>
        <w:tc>
          <w:tcPr>
            <w:tcW w:w="634" w:type="dxa"/>
            <w:vMerge w:val="continue"/>
            <w:tcBorders>
              <w:top w:val="nil"/>
              <w:bottom w:val="nil"/>
            </w:tcBorders>
            <w:vAlign w:val="top"/>
          </w:tcPr>
          <w:p w14:paraId="4CF219CF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</w:rPr>
            </w:pPr>
          </w:p>
        </w:tc>
      </w:tr>
      <w:tr w14:paraId="559525E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4" w:hRule="atLeast"/>
        </w:trPr>
        <w:tc>
          <w:tcPr>
            <w:tcW w:w="1154" w:type="dxa"/>
            <w:vMerge w:val="continue"/>
            <w:tcBorders>
              <w:top w:val="nil"/>
            </w:tcBorders>
            <w:vAlign w:val="top"/>
          </w:tcPr>
          <w:p w14:paraId="16C5195B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</w:rPr>
            </w:pPr>
          </w:p>
        </w:tc>
        <w:tc>
          <w:tcPr>
            <w:tcW w:w="1550" w:type="dxa"/>
            <w:vAlign w:val="top"/>
          </w:tcPr>
          <w:p w14:paraId="007E4420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</w:rPr>
            </w:pPr>
          </w:p>
          <w:p w14:paraId="5E116181">
            <w:pPr>
              <w:spacing w:before="78" w:line="360" w:lineRule="auto"/>
              <w:ind w:left="300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pacing w:val="-3"/>
                <w:sz w:val="24"/>
                <w:szCs w:val="24"/>
              </w:rPr>
              <w:t>执行和领</w:t>
            </w:r>
          </w:p>
          <w:p w14:paraId="54EA84C6">
            <w:pPr>
              <w:spacing w:before="33" w:line="360" w:lineRule="auto"/>
              <w:ind w:left="427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pacing w:val="-6"/>
                <w:sz w:val="24"/>
                <w:szCs w:val="24"/>
              </w:rPr>
              <w:t>导能力</w:t>
            </w:r>
          </w:p>
        </w:tc>
        <w:tc>
          <w:tcPr>
            <w:tcW w:w="3207" w:type="dxa"/>
            <w:vAlign w:val="top"/>
          </w:tcPr>
          <w:p w14:paraId="3854BEE2">
            <w:pPr>
              <w:spacing w:before="41" w:line="360" w:lineRule="auto"/>
              <w:ind w:left="113" w:right="104" w:firstLine="9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pacing w:val="7"/>
                <w:sz w:val="24"/>
                <w:szCs w:val="24"/>
              </w:rPr>
              <w:t>能够针对工作任务制定计划</w:t>
            </w:r>
            <w:r>
              <w:rPr>
                <w:rFonts w:hint="default" w:ascii="Times New Roman" w:hAnsi="Times New Roman" w:eastAsia="宋体" w:cs="Times New Roman"/>
                <w:spacing w:val="9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8"/>
                <w:sz w:val="24"/>
                <w:szCs w:val="24"/>
              </w:rPr>
              <w:t>并实施，具备目标岗位所需</w:t>
            </w:r>
            <w:r>
              <w:rPr>
                <w:rFonts w:hint="default" w:ascii="Times New Roman" w:hAnsi="Times New Roman" w:eastAsia="宋体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8"/>
                <w:sz w:val="24"/>
                <w:szCs w:val="24"/>
              </w:rPr>
              <w:t>的团队领导、协作、激励和</w:t>
            </w:r>
            <w:r>
              <w:rPr>
                <w:rFonts w:hint="default" w:ascii="Times New Roman" w:hAnsi="Times New Roman" w:eastAsia="宋体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-2"/>
                <w:sz w:val="24"/>
                <w:szCs w:val="24"/>
              </w:rPr>
              <w:t>执行能力等。</w:t>
            </w:r>
          </w:p>
        </w:tc>
        <w:tc>
          <w:tcPr>
            <w:tcW w:w="640" w:type="dxa"/>
            <w:vMerge w:val="continue"/>
            <w:tcBorders>
              <w:top w:val="nil"/>
            </w:tcBorders>
            <w:vAlign w:val="top"/>
          </w:tcPr>
          <w:p w14:paraId="6D63475C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</w:rPr>
            </w:pPr>
          </w:p>
        </w:tc>
        <w:tc>
          <w:tcPr>
            <w:tcW w:w="645" w:type="dxa"/>
            <w:vMerge w:val="continue"/>
            <w:tcBorders>
              <w:top w:val="nil"/>
            </w:tcBorders>
            <w:vAlign w:val="top"/>
          </w:tcPr>
          <w:p w14:paraId="42D42839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</w:rPr>
            </w:pPr>
          </w:p>
        </w:tc>
        <w:tc>
          <w:tcPr>
            <w:tcW w:w="674" w:type="dxa"/>
            <w:vMerge w:val="continue"/>
            <w:tcBorders>
              <w:top w:val="nil"/>
            </w:tcBorders>
            <w:vAlign w:val="top"/>
          </w:tcPr>
          <w:p w14:paraId="06FE561C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</w:rPr>
            </w:pPr>
          </w:p>
        </w:tc>
        <w:tc>
          <w:tcPr>
            <w:tcW w:w="615" w:type="dxa"/>
            <w:vMerge w:val="continue"/>
            <w:tcBorders>
              <w:top w:val="nil"/>
            </w:tcBorders>
            <w:vAlign w:val="top"/>
          </w:tcPr>
          <w:p w14:paraId="76C87D9A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</w:rPr>
            </w:pPr>
          </w:p>
        </w:tc>
        <w:tc>
          <w:tcPr>
            <w:tcW w:w="634" w:type="dxa"/>
            <w:vMerge w:val="continue"/>
            <w:tcBorders>
              <w:top w:val="nil"/>
            </w:tcBorders>
            <w:vAlign w:val="top"/>
          </w:tcPr>
          <w:p w14:paraId="393A5F70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</w:rPr>
            </w:pPr>
          </w:p>
        </w:tc>
      </w:tr>
      <w:tr w14:paraId="1D8960F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4" w:hRule="atLeast"/>
        </w:trPr>
        <w:tc>
          <w:tcPr>
            <w:tcW w:w="1154" w:type="dxa"/>
            <w:vMerge w:val="restart"/>
            <w:tcBorders>
              <w:bottom w:val="nil"/>
            </w:tcBorders>
            <w:vAlign w:val="top"/>
          </w:tcPr>
          <w:p w14:paraId="48BE488B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</w:rPr>
            </w:pPr>
          </w:p>
          <w:p w14:paraId="273926C7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</w:rPr>
            </w:pPr>
          </w:p>
          <w:p w14:paraId="662C8196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</w:rPr>
            </w:pPr>
          </w:p>
          <w:p w14:paraId="47009732">
            <w:pPr>
              <w:spacing w:before="78" w:line="360" w:lineRule="auto"/>
              <w:ind w:left="369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pacing w:val="-18"/>
                <w:position w:val="5"/>
                <w:sz w:val="24"/>
                <w:szCs w:val="24"/>
              </w:rPr>
              <w:t>岗位</w:t>
            </w:r>
          </w:p>
          <w:p w14:paraId="7080860C">
            <w:pPr>
              <w:spacing w:line="360" w:lineRule="auto"/>
              <w:ind w:left="352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pacing w:val="-10"/>
                <w:sz w:val="24"/>
                <w:szCs w:val="24"/>
              </w:rPr>
              <w:t>能力</w:t>
            </w:r>
          </w:p>
        </w:tc>
        <w:tc>
          <w:tcPr>
            <w:tcW w:w="1550" w:type="dxa"/>
            <w:vAlign w:val="top"/>
          </w:tcPr>
          <w:p w14:paraId="64169D1B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</w:rPr>
            </w:pPr>
          </w:p>
          <w:p w14:paraId="5CDE4E26">
            <w:pPr>
              <w:spacing w:before="78" w:line="360" w:lineRule="auto"/>
              <w:ind w:left="538" w:right="293" w:hanging="212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pacing w:val="-9"/>
                <w:sz w:val="24"/>
                <w:szCs w:val="24"/>
              </w:rPr>
              <w:t>岗位认知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-5"/>
                <w:sz w:val="24"/>
                <w:szCs w:val="24"/>
              </w:rPr>
              <w:t>程度</w:t>
            </w:r>
          </w:p>
        </w:tc>
        <w:tc>
          <w:tcPr>
            <w:tcW w:w="3207" w:type="dxa"/>
            <w:vAlign w:val="top"/>
          </w:tcPr>
          <w:p w14:paraId="14E5F7F9">
            <w:pPr>
              <w:spacing w:before="46" w:line="360" w:lineRule="auto"/>
              <w:ind w:left="113" w:right="104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pacing w:val="8"/>
                <w:sz w:val="24"/>
                <w:szCs w:val="24"/>
              </w:rPr>
              <w:t>全面了解目标行业现状、发</w:t>
            </w:r>
            <w:r>
              <w:rPr>
                <w:rFonts w:hint="default" w:ascii="Times New Roman" w:hAnsi="Times New Roman" w:eastAsia="宋体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8"/>
                <w:sz w:val="24"/>
                <w:szCs w:val="24"/>
              </w:rPr>
              <w:t>展趋势和就业需求，准确把</w:t>
            </w:r>
            <w:r>
              <w:rPr>
                <w:rFonts w:hint="default" w:ascii="Times New Roman" w:hAnsi="Times New Roman" w:eastAsia="宋体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8"/>
                <w:sz w:val="24"/>
                <w:szCs w:val="24"/>
              </w:rPr>
              <w:t>握目标岗位的任职要求、工</w:t>
            </w:r>
            <w:r>
              <w:rPr>
                <w:rFonts w:hint="default" w:ascii="Times New Roman" w:hAnsi="Times New Roman" w:eastAsia="宋体" w:cs="Times New Roman"/>
                <w:spacing w:val="6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-1"/>
                <w:sz w:val="24"/>
                <w:szCs w:val="24"/>
              </w:rPr>
              <w:t>作流程、工作内容等。</w:t>
            </w:r>
          </w:p>
        </w:tc>
        <w:tc>
          <w:tcPr>
            <w:tcW w:w="640" w:type="dxa"/>
            <w:vAlign w:val="top"/>
          </w:tcPr>
          <w:p w14:paraId="1C332C15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</w:rPr>
            </w:pPr>
          </w:p>
          <w:p w14:paraId="4B4EAA3F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</w:rPr>
            </w:pPr>
          </w:p>
          <w:p w14:paraId="52D16966">
            <w:pPr>
              <w:spacing w:before="78" w:line="360" w:lineRule="auto"/>
              <w:ind w:left="212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pacing w:val="-7"/>
                <w:sz w:val="24"/>
                <w:szCs w:val="24"/>
              </w:rPr>
              <w:t>20</w:t>
            </w:r>
          </w:p>
        </w:tc>
        <w:tc>
          <w:tcPr>
            <w:tcW w:w="645" w:type="dxa"/>
            <w:vAlign w:val="top"/>
          </w:tcPr>
          <w:p w14:paraId="27A753D6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</w:rPr>
            </w:pPr>
          </w:p>
          <w:p w14:paraId="33F8BBF8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</w:rPr>
            </w:pPr>
          </w:p>
          <w:p w14:paraId="4C5B708A">
            <w:pPr>
              <w:spacing w:before="78" w:line="360" w:lineRule="auto"/>
              <w:ind w:left="212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pacing w:val="-7"/>
                <w:sz w:val="24"/>
                <w:szCs w:val="24"/>
              </w:rPr>
              <w:t>20</w:t>
            </w:r>
          </w:p>
        </w:tc>
        <w:tc>
          <w:tcPr>
            <w:tcW w:w="674" w:type="dxa"/>
            <w:vAlign w:val="top"/>
          </w:tcPr>
          <w:p w14:paraId="3C82B3AF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</w:rPr>
            </w:pPr>
          </w:p>
          <w:p w14:paraId="661C9C52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</w:rPr>
            </w:pPr>
          </w:p>
          <w:p w14:paraId="2DDC3F86">
            <w:pPr>
              <w:spacing w:before="78" w:line="360" w:lineRule="auto"/>
              <w:ind w:left="242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pacing w:val="-14"/>
                <w:sz w:val="24"/>
                <w:szCs w:val="24"/>
              </w:rPr>
              <w:t>15</w:t>
            </w:r>
          </w:p>
        </w:tc>
        <w:tc>
          <w:tcPr>
            <w:tcW w:w="615" w:type="dxa"/>
            <w:vAlign w:val="top"/>
          </w:tcPr>
          <w:p w14:paraId="06A10052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</w:rPr>
            </w:pPr>
          </w:p>
          <w:p w14:paraId="521B6837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</w:rPr>
            </w:pPr>
          </w:p>
          <w:p w14:paraId="36010095">
            <w:pPr>
              <w:spacing w:before="78" w:line="360" w:lineRule="auto"/>
              <w:ind w:left="214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pacing w:val="-14"/>
                <w:sz w:val="24"/>
                <w:szCs w:val="24"/>
              </w:rPr>
              <w:t>15</w:t>
            </w:r>
          </w:p>
        </w:tc>
        <w:tc>
          <w:tcPr>
            <w:tcW w:w="634" w:type="dxa"/>
            <w:vAlign w:val="top"/>
          </w:tcPr>
          <w:p w14:paraId="12653734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</w:rPr>
            </w:pPr>
          </w:p>
          <w:p w14:paraId="7D454F68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</w:rPr>
            </w:pPr>
          </w:p>
          <w:p w14:paraId="595283CE">
            <w:pPr>
              <w:spacing w:before="78" w:line="360" w:lineRule="auto"/>
              <w:ind w:left="220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pacing w:val="-14"/>
                <w:sz w:val="24"/>
                <w:szCs w:val="24"/>
              </w:rPr>
              <w:t>15</w:t>
            </w:r>
          </w:p>
        </w:tc>
      </w:tr>
      <w:tr w14:paraId="040BF20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5" w:hRule="atLeast"/>
        </w:trPr>
        <w:tc>
          <w:tcPr>
            <w:tcW w:w="1154" w:type="dxa"/>
            <w:vMerge w:val="continue"/>
            <w:tcBorders>
              <w:top w:val="nil"/>
            </w:tcBorders>
            <w:vAlign w:val="top"/>
          </w:tcPr>
          <w:p w14:paraId="025717D8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</w:rPr>
            </w:pPr>
          </w:p>
        </w:tc>
        <w:tc>
          <w:tcPr>
            <w:tcW w:w="1550" w:type="dxa"/>
            <w:vAlign w:val="top"/>
          </w:tcPr>
          <w:p w14:paraId="3FF3FDB4">
            <w:pPr>
              <w:spacing w:before="205" w:line="360" w:lineRule="auto"/>
              <w:ind w:left="549" w:right="293" w:hanging="223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pacing w:val="-9"/>
                <w:sz w:val="24"/>
                <w:szCs w:val="24"/>
              </w:rPr>
              <w:t>岗位胜任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-10"/>
                <w:sz w:val="24"/>
                <w:szCs w:val="24"/>
              </w:rPr>
              <w:t>能力</w:t>
            </w:r>
          </w:p>
        </w:tc>
        <w:tc>
          <w:tcPr>
            <w:tcW w:w="3207" w:type="dxa"/>
            <w:vAlign w:val="top"/>
          </w:tcPr>
          <w:p w14:paraId="51942429">
            <w:pPr>
              <w:spacing w:before="46" w:line="360" w:lineRule="auto"/>
              <w:ind w:left="117" w:right="104"/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pacing w:val="8"/>
                <w:sz w:val="24"/>
                <w:szCs w:val="24"/>
              </w:rPr>
              <w:t>具备目标岗位所需的专业能</w:t>
            </w:r>
            <w:r>
              <w:rPr>
                <w:rFonts w:hint="default" w:ascii="Times New Roman" w:hAnsi="Times New Roman" w:eastAsia="宋体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8"/>
                <w:sz w:val="24"/>
                <w:szCs w:val="24"/>
              </w:rPr>
              <w:t>力、实习实践经历、解决实</w:t>
            </w:r>
            <w:r>
              <w:rPr>
                <w:rFonts w:hint="default" w:ascii="Times New Roman" w:hAnsi="Times New Roman" w:eastAsia="宋体" w:cs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-2"/>
                <w:sz w:val="24"/>
                <w:szCs w:val="24"/>
              </w:rPr>
              <w:t>际工作问题的能力等。</w:t>
            </w:r>
          </w:p>
        </w:tc>
        <w:tc>
          <w:tcPr>
            <w:tcW w:w="640" w:type="dxa"/>
            <w:vAlign w:val="top"/>
          </w:tcPr>
          <w:p w14:paraId="58693216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</w:rPr>
            </w:pPr>
          </w:p>
          <w:p w14:paraId="17F4451D">
            <w:pPr>
              <w:spacing w:before="78" w:line="360" w:lineRule="auto"/>
              <w:ind w:left="212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pacing w:val="-7"/>
                <w:sz w:val="24"/>
                <w:szCs w:val="24"/>
              </w:rPr>
              <w:t>25</w:t>
            </w:r>
          </w:p>
        </w:tc>
        <w:tc>
          <w:tcPr>
            <w:tcW w:w="645" w:type="dxa"/>
            <w:vAlign w:val="top"/>
          </w:tcPr>
          <w:p w14:paraId="2458E8B2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</w:rPr>
            </w:pPr>
          </w:p>
          <w:p w14:paraId="7FD90E20">
            <w:pPr>
              <w:spacing w:before="78" w:line="360" w:lineRule="auto"/>
              <w:ind w:left="212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pacing w:val="-7"/>
                <w:sz w:val="24"/>
                <w:szCs w:val="24"/>
              </w:rPr>
              <w:t>25</w:t>
            </w:r>
          </w:p>
        </w:tc>
        <w:tc>
          <w:tcPr>
            <w:tcW w:w="674" w:type="dxa"/>
            <w:vAlign w:val="top"/>
          </w:tcPr>
          <w:p w14:paraId="61729633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</w:rPr>
            </w:pPr>
          </w:p>
          <w:p w14:paraId="12CF387C">
            <w:pPr>
              <w:spacing w:before="78" w:line="360" w:lineRule="auto"/>
              <w:ind w:left="227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pacing w:val="-7"/>
                <w:sz w:val="24"/>
                <w:szCs w:val="24"/>
              </w:rPr>
              <w:t>20</w:t>
            </w:r>
          </w:p>
        </w:tc>
        <w:tc>
          <w:tcPr>
            <w:tcW w:w="615" w:type="dxa"/>
            <w:vAlign w:val="top"/>
          </w:tcPr>
          <w:p w14:paraId="2632CD25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</w:rPr>
            </w:pPr>
          </w:p>
          <w:p w14:paraId="1EBB7132">
            <w:pPr>
              <w:spacing w:before="78" w:line="360" w:lineRule="auto"/>
              <w:ind w:left="199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pacing w:val="-7"/>
                <w:sz w:val="24"/>
                <w:szCs w:val="24"/>
              </w:rPr>
              <w:t>20</w:t>
            </w:r>
          </w:p>
        </w:tc>
        <w:tc>
          <w:tcPr>
            <w:tcW w:w="634" w:type="dxa"/>
            <w:vAlign w:val="top"/>
          </w:tcPr>
          <w:p w14:paraId="2314AFB5">
            <w:pPr>
              <w:spacing w:line="360" w:lineRule="auto"/>
              <w:rPr>
                <w:rFonts w:hint="default" w:ascii="Times New Roman" w:hAnsi="Times New Roman" w:eastAsia="宋体" w:cs="Times New Roman"/>
                <w:sz w:val="21"/>
              </w:rPr>
            </w:pPr>
          </w:p>
          <w:p w14:paraId="41CD360F">
            <w:pPr>
              <w:spacing w:before="78" w:line="360" w:lineRule="auto"/>
              <w:ind w:left="206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pacing w:val="-7"/>
                <w:sz w:val="24"/>
                <w:szCs w:val="24"/>
              </w:rPr>
              <w:t>20</w:t>
            </w:r>
          </w:p>
        </w:tc>
      </w:tr>
      <w:tr w14:paraId="2D91F02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1154" w:type="dxa"/>
            <w:vAlign w:val="top"/>
          </w:tcPr>
          <w:p w14:paraId="2BB10E9F">
            <w:pPr>
              <w:spacing w:before="46" w:line="360" w:lineRule="auto"/>
              <w:ind w:left="347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pacing w:val="-7"/>
                <w:position w:val="5"/>
                <w:sz w:val="24"/>
                <w:szCs w:val="24"/>
              </w:rPr>
              <w:t>发展</w:t>
            </w:r>
          </w:p>
          <w:p w14:paraId="610DF131">
            <w:pPr>
              <w:spacing w:before="1" w:line="360" w:lineRule="auto"/>
              <w:ind w:left="342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pacing w:val="-5"/>
                <w:sz w:val="24"/>
                <w:szCs w:val="24"/>
              </w:rPr>
              <w:t>潜力</w:t>
            </w:r>
          </w:p>
        </w:tc>
        <w:tc>
          <w:tcPr>
            <w:tcW w:w="1550" w:type="dxa"/>
            <w:vAlign w:val="top"/>
          </w:tcPr>
          <w:p w14:paraId="0A9A0F88">
            <w:pPr>
              <w:spacing w:before="318" w:line="360" w:lineRule="auto"/>
              <w:ind w:left="538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position w:val="-4"/>
                <w:sz w:val="24"/>
                <w:szCs w:val="24"/>
              </w:rPr>
              <w:t>——</w:t>
            </w:r>
          </w:p>
        </w:tc>
        <w:tc>
          <w:tcPr>
            <w:tcW w:w="3207" w:type="dxa"/>
            <w:vAlign w:val="top"/>
          </w:tcPr>
          <w:p w14:paraId="40FF7633">
            <w:pPr>
              <w:spacing w:before="46" w:line="360" w:lineRule="auto"/>
              <w:ind w:left="114" w:right="104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pacing w:val="8"/>
                <w:sz w:val="24"/>
                <w:szCs w:val="24"/>
              </w:rPr>
              <w:t>职业目标契合行业发展前景</w:t>
            </w:r>
            <w:r>
              <w:rPr>
                <w:rFonts w:hint="default" w:ascii="Times New Roman" w:hAnsi="Times New Roman" w:eastAsia="宋体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pacing w:val="-2"/>
                <w:sz w:val="24"/>
                <w:szCs w:val="24"/>
              </w:rPr>
              <w:t>和人才需求。</w:t>
            </w:r>
          </w:p>
        </w:tc>
        <w:tc>
          <w:tcPr>
            <w:tcW w:w="640" w:type="dxa"/>
            <w:vAlign w:val="top"/>
          </w:tcPr>
          <w:p w14:paraId="540894C3">
            <w:pPr>
              <w:spacing w:before="243" w:line="360" w:lineRule="auto"/>
              <w:ind w:left="212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pacing w:val="-7"/>
                <w:sz w:val="24"/>
                <w:szCs w:val="24"/>
              </w:rPr>
              <w:t>20</w:t>
            </w:r>
          </w:p>
        </w:tc>
        <w:tc>
          <w:tcPr>
            <w:tcW w:w="645" w:type="dxa"/>
            <w:vAlign w:val="top"/>
          </w:tcPr>
          <w:p w14:paraId="1A5BD818">
            <w:pPr>
              <w:spacing w:before="243" w:line="360" w:lineRule="auto"/>
              <w:ind w:left="212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pacing w:val="-7"/>
                <w:sz w:val="24"/>
                <w:szCs w:val="24"/>
              </w:rPr>
              <w:t>20</w:t>
            </w:r>
          </w:p>
        </w:tc>
        <w:tc>
          <w:tcPr>
            <w:tcW w:w="674" w:type="dxa"/>
            <w:vAlign w:val="top"/>
          </w:tcPr>
          <w:p w14:paraId="3AA862D3">
            <w:pPr>
              <w:spacing w:before="243" w:line="360" w:lineRule="auto"/>
              <w:ind w:left="227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pacing w:val="-7"/>
                <w:sz w:val="24"/>
                <w:szCs w:val="24"/>
              </w:rPr>
              <w:t>20</w:t>
            </w:r>
          </w:p>
        </w:tc>
        <w:tc>
          <w:tcPr>
            <w:tcW w:w="615" w:type="dxa"/>
            <w:vAlign w:val="top"/>
          </w:tcPr>
          <w:p w14:paraId="5F10653F">
            <w:pPr>
              <w:spacing w:before="243" w:line="360" w:lineRule="auto"/>
              <w:ind w:left="199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pacing w:val="-7"/>
                <w:sz w:val="24"/>
                <w:szCs w:val="24"/>
              </w:rPr>
              <w:t>20</w:t>
            </w:r>
          </w:p>
        </w:tc>
        <w:tc>
          <w:tcPr>
            <w:tcW w:w="634" w:type="dxa"/>
            <w:vAlign w:val="top"/>
          </w:tcPr>
          <w:p w14:paraId="166A5F38">
            <w:pPr>
              <w:spacing w:before="243" w:line="360" w:lineRule="auto"/>
              <w:ind w:left="206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pacing w:val="-7"/>
                <w:sz w:val="24"/>
                <w:szCs w:val="24"/>
              </w:rPr>
              <w:t>20</w:t>
            </w:r>
          </w:p>
        </w:tc>
      </w:tr>
    </w:tbl>
    <w:p w14:paraId="47602348">
      <w:pPr>
        <w:spacing w:line="360" w:lineRule="auto"/>
        <w:rPr>
          <w:rFonts w:hint="default" w:ascii="Times New Roman" w:hAnsi="Times New Roman" w:eastAsia="宋体" w:cs="Times New Roman"/>
          <w:sz w:val="21"/>
        </w:rPr>
      </w:pPr>
    </w:p>
    <w:p w14:paraId="528E2CD1">
      <w:pPr>
        <w:spacing w:line="360" w:lineRule="auto"/>
        <w:rPr>
          <w:rFonts w:hint="default" w:ascii="Times New Roman" w:hAnsi="Times New Roman" w:eastAsia="宋体" w:cs="Times New Roman"/>
          <w:sz w:val="21"/>
        </w:rPr>
      </w:pPr>
    </w:p>
    <w:p w14:paraId="3D3C2CE3">
      <w:pPr>
        <w:spacing w:line="360" w:lineRule="auto"/>
        <w:rPr>
          <w:rFonts w:hint="default" w:ascii="Times New Roman" w:hAnsi="Times New Roman" w:eastAsia="宋体" w:cs="Times New Roman"/>
        </w:rPr>
      </w:pPr>
    </w:p>
    <w:sectPr>
      <w:footerReference r:id="rId5" w:type="default"/>
      <w:pgSz w:w="11907" w:h="16840"/>
      <w:pgMar w:top="1431" w:right="1313" w:bottom="1737" w:left="1486" w:header="0" w:footer="1457" w:gutter="0"/>
      <w:pgNumType w:fmt="decimal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